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70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Приложение к приказу </w:t>
      </w:r>
    </w:p>
    <w:p>
      <w:pPr>
        <w:spacing w:before="0" w:after="0" w:line="240"/>
        <w:ind w:right="0" w:left="70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708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5292"/>
        <w:gridCol w:w="4956"/>
      </w:tblGrid>
      <w:tr>
        <w:trPr>
          <w:trHeight w:val="2724" w:hRule="auto"/>
          <w:jc w:val="left"/>
        </w:trPr>
        <w:tc>
          <w:tcPr>
            <w:tcW w:w="5292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01" w:hanging="6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ПРИНЯТО:</w:t>
            </w:r>
          </w:p>
          <w:p>
            <w:pPr>
              <w:spacing w:before="0" w:after="0" w:line="240"/>
              <w:ind w:right="0" w:left="601" w:hanging="6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Решением педагогического совета </w:t>
            </w:r>
          </w:p>
          <w:p>
            <w:pPr>
              <w:spacing w:before="0" w:after="0" w:line="240"/>
              <w:ind w:right="0" w:left="601" w:hanging="601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протокол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____</w:t>
            </w:r>
          </w:p>
          <w:p>
            <w:pPr>
              <w:spacing w:before="0" w:after="0" w:line="240"/>
              <w:ind w:right="0" w:left="601" w:hanging="601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«___» 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</w:t>
            </w:r>
          </w:p>
        </w:tc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auto" w:fill="auto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696" w:hanging="696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УТВЕРЖДЕНО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Приказом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____ 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по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МБДОУ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д/с </w:t>
            </w:r>
            <w:r>
              <w:rPr>
                <w:rFonts w:ascii="Segoe UI Symbol" w:hAnsi="Segoe UI Symbol" w:cs="Segoe UI Symbol" w:eastAsia="Segoe UI Symbol"/>
                <w:color w:val="auto"/>
                <w:spacing w:val="0"/>
                <w:position w:val="0"/>
                <w:sz w:val="28"/>
                <w:shd w:fill="auto" w:val="clear"/>
              </w:rPr>
              <w:t xml:space="preserve">№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 26 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Родничок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от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«___» ____________ 2021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г.  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Заведующая МБДОУ</w:t>
            </w:r>
          </w:p>
          <w:p>
            <w:pPr>
              <w:spacing w:before="0" w:after="0" w:line="240"/>
              <w:ind w:right="0" w:left="0" w:firstLine="0"/>
              <w:jc w:val="righ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8"/>
                <w:shd w:fill="auto" w:val="clear"/>
              </w:rPr>
              <w:t xml:space="preserve">Усманакаева Г.М.</w:t>
            </w:r>
          </w:p>
        </w:tc>
      </w:tr>
    </w:tbl>
    <w:p>
      <w:pPr>
        <w:spacing w:before="0" w:after="0" w:line="240"/>
        <w:ind w:right="0" w:left="0" w:firstLine="0"/>
        <w:jc w:val="right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-142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ПОЛОЖЕНИЕ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о консультативном пункте,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МБДОУ 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Детский сад </w:t>
      </w:r>
      <w:r>
        <w:rPr>
          <w:rFonts w:ascii="Segoe UI Symbol" w:hAnsi="Segoe UI Symbol" w:cs="Segoe UI Symbol" w:eastAsia="Segoe UI Symbol"/>
          <w:b/>
          <w:i/>
          <w:color w:val="000000"/>
          <w:spacing w:val="0"/>
          <w:position w:val="0"/>
          <w:sz w:val="36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26 «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b/>
          <w:i/>
          <w:color w:val="000000"/>
          <w:spacing w:val="0"/>
          <w:position w:val="0"/>
          <w:sz w:val="36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г. Каспийск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numPr>
          <w:ilvl w:val="0"/>
          <w:numId w:val="10"/>
        </w:numPr>
        <w:spacing w:before="0" w:after="0" w:line="240"/>
        <w:ind w:right="0" w:left="3870" w:hanging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Общие положения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          1.1.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Настоящее Положение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регламентирует деятельность консультативного пункта для родителей (законных представителей), обеспечивающих получение детьми дошкольного образования в форме семейного образования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Муниципальном бюджетном дошкольном образовательном учреждении  МБДОУ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Д/сад</w:t>
      </w:r>
      <w:r>
        <w:rPr>
          <w:rFonts w:ascii="Segoe UI Symbol" w:hAnsi="Segoe UI Symbol" w:cs="Segoe UI Symbol" w:eastAsia="Segoe UI Symbol"/>
          <w:color w:val="000000"/>
          <w:spacing w:val="0"/>
          <w:position w:val="0"/>
          <w:sz w:val="28"/>
          <w:shd w:fill="auto" w:val="clear"/>
        </w:rPr>
        <w:t xml:space="preserve">№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26 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Родничок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МБДОУ).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определяет порядок создания и деятельности консультативного пункта по оказанию методической, психолого-педагогической, диагностической и консультативной помощи семьям, воспитывающим детей дошкольного возраста на дому, а также родителям (законным представителям), чьи дети обучаются в МБДОУ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консультативный пункт).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разработано в целях обеспечения соблюдения прав граждан в рамках организации предоставления общедоступного дошкольного образования. 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Консультативный пункт создается для родителей (законных представителей), обеспечивающих получение детьми дошкольного образования в форме семейного образования, а также родителей (законных представителей),  чьи дети обучаются в МБДОУ.</w:t>
      </w:r>
    </w:p>
    <w:p>
      <w:pPr>
        <w:spacing w:before="0" w:after="0" w:line="240"/>
        <w:ind w:right="0" w:left="0" w:firstLine="567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Консультативной пункт является структурной единицей МБДОУ.</w:t>
      </w:r>
    </w:p>
    <w:p>
      <w:pPr>
        <w:spacing w:before="0" w:after="0" w:line="240"/>
        <w:ind w:right="0" w:left="0" w:firstLine="425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Цели и задачи консультативного пункта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2.1.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Целью деятельности консультативного пункта является обеспечение доступности дошкольного образования, единства и преемственности семейного и общественного воспитания, повышения педагогической компетентности родителей (законных представителей), воспитывающих детей дошкольного возраста от 2 лет до 7 лет, в том числе детей с ограниченными возможностями здоровья.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Основными задачами консультативного пункта являются: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консультативной помощи родителям и повышение их психолого-педагогической компетентности в вопросах воспитания, обучения и развития ребенка;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содействие в социализации детей дошкольного возраста, не посещающих образовательные организации;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помощи родителям (законным представителям) детей 5-7 лет, не посещающих образовательные организации, в обеспечении равных стартовых возможностей при поступлении в школу;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информирование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Организация деятельности консультативного пункта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Консультативный пункт создается на базе МБДОУ на основании приказа руководителя МБДОУ при наличии необходимых санитарно-гигиенических, противоэпидемических условий, соблюдении правил пожарной безопасности, кадрового обеспечения, необходимых программно-методических материалов.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Общее руководство работой консультативного пункта возлагается на руководителя МБДОУ.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3.3.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Консультативный пункт работает согласно графику работы, утвержденному приказом руководителя.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психолого - педагогической помощи родителям (законным представителям) в консультативном центре строится на основе интеграции деятельности специалистов МБДОУ (старшего воспитателя, педагога-психолога, учителя-логопеда,  воспитателя, медицинской сестры и других). Консультирование родителей (законных представителей) может проводиться одним или несколькими специалистами одновременно. Режим работы специалистов консультативного пункта определяется руководителем самостоятельно, исходя из режима работы МБДОУ.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3.5.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 получение консультативных услуг плата с родителей (законных представителей) не взимается.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3.6.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Основные формы предоставления помощи родителям:</w:t>
      </w:r>
      <w:r>
        <w:rPr>
          <w:rFonts w:ascii="Times New Roman" w:hAnsi="Times New Roman" w:cs="Times New Roman" w:eastAsia="Times New Roman"/>
          <w:color w:val="000080"/>
          <w:spacing w:val="0"/>
          <w:position w:val="0"/>
          <w:sz w:val="24"/>
          <w:shd w:fill="auto" w:val="clear"/>
        </w:rPr>
        <w:t xml:space="preserve">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очные консультации для родителей (законных представителей). Индивидуальные и групповые консультации проводятся по запросу родителей (законных представителей) и направлены на формирование положительных взаимоотношений в семье, выработку единых требований к ребенку в воспитании со стороны всех членов семьи, просвещение родителей (законных представителей) по предотвращению возникающих семейных проблем, формированию педагогической культуры.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консультаций и методических рекомендаций в форме публичного консультирования по типовым вопросам, поступившим по инициативе родителей (законных представителей) при устном или письменном обращении, осуществляется посредством размещения материалов на Интернет-сайте МБДОУ, в средствах массовой информации;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коррекционно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развивающие занятия с ребёнком проводятся в присутствии родителей (законных представителей).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Оказание диагностической помощи в выявлении отклонений в развитии детей в консультативном пункте проводится с целью психолого-педагогического изучения ребенка, определения его потенциальных возможностей, выявления причин нарушений в развитии, социальной адаптации и выработки рекомендаций по дальнейшему развитию и воспитанию ребенка.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Совместные занятия с родителями и их детьми проводятся с целью обучения родителей способам взаимодействия с ребёнком, их приобщения к элементарным общепринятым нормам и правилам взаимоотношения со сверстниками и взрослыми (в том числе моральным); формирования гендерной, семейной, гражданской принадлежности, нравственной основы патриотических чувств, чувства принадлежности к мировому сообществу и т.д.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Проводятся мастер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классы, тренинги, практические семинары для родителей (законных представителей) с привлечением специалистов МБДОУ (согласно утверждённому графику).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мастер-классов, теоретических и практических семинаров для родителей (законных представителей) проводится с целью консультирования (психологического, социального, педагогического) родителей (законных представителей) о физиологических и психологических особенностях развития ребенка, основных направлениях воспитательных воздействий, преодолении кризисных ситуаций.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Консультативный пункт может осуществлять консультативную помощь родителям (законным представителям) по следующим вопросам: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социализация детей дошкольного возраста, не посещающих образовательные организации;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возрастные и психические особенности детей;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готовность к обучению в школе;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профилактика различных отклонений в физическом, психическом и социальном развитии детей дошкольного возраста, не посещающих образовательные организации;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организационная игровая деятельность;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организация питания детей; </w:t>
      </w:r>
    </w:p>
    <w:p>
      <w:pPr>
        <w:numPr>
          <w:ilvl w:val="0"/>
          <w:numId w:val="19"/>
        </w:numPr>
        <w:spacing w:before="0" w:after="0" w:line="240"/>
        <w:ind w:right="0" w:left="72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условий для закаливания и оздоровления детей.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3.9.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Для получения методической, диагностической и консультативной помощи родители (законные представители) обращаются в МБДОУ лично, по телефону или через Интернет-сайт МБДОУ.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Психолого-педагогическая, медицинская и социальная помощь оказывается воспитанникам на основании заявления или согласия их родителей (законных представителей) в письменной форме.</w:t>
      </w:r>
    </w:p>
    <w:p>
      <w:pPr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3.10.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Прием родителей (законных представителей) осуществляется по предварительно составленному графику. Родители сообщают об  интересующих их вопросах.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Выбирается удобное время для посещения консультативного пункта. Исходя из заявленной тематики, администрация привлекает к проведению консультации того специалиста, который владеет необходимой информацией в полной мере. 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3.11.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Консультативная помощь в рамках деятельности консультационного центра прекращается в связи с отсутствием потребности у родителей (законных представителей) на данную услугу (в том числе в связи с зачислением ребенка в дошкольную или общеобразовательную организацию).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4.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Контроль за деятельностью консультативного пункта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4.1.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Непосредственный контроль за работой консультативного пункта осуществляет руководитель МБДОУ.</w:t>
      </w:r>
    </w:p>
    <w:p>
      <w:pPr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4.2.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Отчёт о деятельности консультативного пункта заслушивается на итоговом заседании педагогического совета МБДОУ.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5.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Делопроизводство консультативного пункта</w:t>
      </w:r>
    </w:p>
    <w:p>
      <w:pPr>
        <w:spacing w:before="0" w:after="0" w:line="240"/>
        <w:ind w:right="0" w:left="0" w:firstLine="426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5.1. 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Перечень документации: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Положение о консультативном пункте;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об открытии консультативного пункта;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 о зачислении детей и их родителей в консультативный пункт;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Заявления родителей на разрешение посещать консультативный  пункт;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План проведения образовательной деятельности с детьми и родителями (законными представителями), который разрабатывается специалистами МБДОУ на учебный год и утверждается руководителем МБДОУ. В течение учебного года по запросу родителей (законных представителей) в документ могут вноситься изменения;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Годовой отчет о результативности работы;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учёта работы консультативного пункта МБДОУ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регистрации родителей (законных представителей), посещающих консультативный пункт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посещаемости консультаций, мастер-классов, тренингов (журнал регистрации родителей, посещающих консультативный пункт МБДОУ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Журнал регистрации обращений к специалистам консультативного центра МБДОУ 5.1.11.График работы консультативного пункта, график работы специалистов консультативного пункта;</w:t>
      </w:r>
    </w:p>
    <w:p>
      <w:pPr>
        <w:keepNext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Договор о взаимных обязательствах МБДОУ и родителем (законным представителем);</w:t>
      </w:r>
    </w:p>
    <w:p>
      <w:pPr>
        <w:tabs>
          <w:tab w:val="left" w:pos="16777036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Банк данных детей, не охваченным дошкольным образованием.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Статистический отчёт о работе работы консультативного пункта;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5.1.15.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Иные документы, предусмотренные действующим законодательством Российской Федерации: заявления, анкеты и т.д. </w:t>
      </w: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0">
    <w:abstractNumId w:val="6"/>
  </w:num>
  <w:num w:numId="19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